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A5540" w14:textId="7C491FE7" w:rsidR="007345F2" w:rsidRPr="00850575" w:rsidRDefault="00692D6A" w:rsidP="007345F2">
      <w:pPr>
        <w:shd w:val="pct37" w:color="auto" w:fill="7030A0"/>
        <w:rPr>
          <w:rFonts w:ascii="Copperplate" w:hAnsi="Copperplate"/>
          <w:b/>
          <w:bCs/>
        </w:rPr>
      </w:pPr>
      <w:r w:rsidRPr="00850575">
        <w:rPr>
          <w:rFonts w:ascii="Copperplate" w:hAnsi="Copperplate"/>
          <w:b/>
          <w:bCs/>
          <w:sz w:val="28"/>
          <w:szCs w:val="28"/>
        </w:rPr>
        <w:t>Encyclopedias</w:t>
      </w:r>
    </w:p>
    <w:p w14:paraId="28A52AFA" w14:textId="2E543FD0" w:rsidR="007345F2" w:rsidRPr="00850575" w:rsidRDefault="007345F2" w:rsidP="007345F2">
      <w:pPr>
        <w:shd w:val="pct37" w:color="auto" w:fill="7030A0"/>
        <w:jc w:val="right"/>
        <w:rPr>
          <w:rFonts w:ascii="Copperplate" w:hAnsi="Copperplate"/>
        </w:rPr>
      </w:pPr>
      <w:r w:rsidRPr="00850575">
        <w:rPr>
          <w:rFonts w:ascii="Copperplate" w:hAnsi="Copperplate"/>
        </w:rPr>
        <w:t xml:space="preserve">Chapter </w:t>
      </w:r>
      <w:r w:rsidR="00692D6A" w:rsidRPr="00850575">
        <w:rPr>
          <w:rFonts w:ascii="Copperplate" w:hAnsi="Copperplate"/>
        </w:rPr>
        <w:t>2</w:t>
      </w:r>
      <w:r w:rsidRPr="00850575">
        <w:rPr>
          <w:rFonts w:ascii="Copperplate" w:hAnsi="Copperplate"/>
        </w:rPr>
        <w:t xml:space="preserve">: </w:t>
      </w:r>
      <w:r w:rsidR="00692D6A" w:rsidRPr="00850575">
        <w:rPr>
          <w:rFonts w:ascii="Copperplate" w:hAnsi="Copperplate"/>
        </w:rPr>
        <w:t xml:space="preserve">Reference </w:t>
      </w:r>
      <w:r w:rsidR="00B76F9B" w:rsidRPr="00850575">
        <w:rPr>
          <w:rFonts w:ascii="Copperplate" w:hAnsi="Copperplate"/>
        </w:rPr>
        <w:t>Resources</w:t>
      </w:r>
    </w:p>
    <w:p w14:paraId="636E9189" w14:textId="77777777" w:rsidR="007345F2" w:rsidRPr="00850575" w:rsidRDefault="007345F2" w:rsidP="007345F2">
      <w:pPr>
        <w:shd w:val="pct37" w:color="auto" w:fill="7030A0"/>
        <w:jc w:val="right"/>
        <w:rPr>
          <w:rFonts w:ascii="Copperplate" w:hAnsi="Copperplate"/>
        </w:rPr>
      </w:pPr>
      <w:r w:rsidRPr="00850575">
        <w:rPr>
          <w:rFonts w:ascii="Copperplate" w:hAnsi="Copperplate"/>
        </w:rPr>
        <w:t>Information-Literate Historian</w:t>
      </w:r>
    </w:p>
    <w:p w14:paraId="0E301CA0" w14:textId="77777777" w:rsidR="005829CF" w:rsidRDefault="005829CF"/>
    <w:p w14:paraId="0AE038C5" w14:textId="21B5034B" w:rsidR="00692D6A" w:rsidRPr="00850575" w:rsidRDefault="00692D6A">
      <w:pPr>
        <w:rPr>
          <w:rFonts w:ascii="Times New Roman" w:hAnsi="Times New Roman" w:cs="Times New Roman"/>
        </w:rPr>
      </w:pPr>
      <w:r w:rsidRPr="00850575">
        <w:rPr>
          <w:rFonts w:ascii="Times New Roman" w:hAnsi="Times New Roman" w:cs="Times New Roman"/>
        </w:rPr>
        <w:t xml:space="preserve">Even before Wikipedia, encyclopedias were a part of many people’s everyday lives. Traditionally we think of encyclopedias as collections of facts, but </w:t>
      </w:r>
      <w:r w:rsidR="00C54A6D" w:rsidRPr="00850575">
        <w:rPr>
          <w:rFonts w:ascii="Times New Roman" w:hAnsi="Times New Roman" w:cs="Times New Roman"/>
        </w:rPr>
        <w:t xml:space="preserve">they also reflect the values and views of </w:t>
      </w:r>
      <w:r w:rsidRPr="00850575">
        <w:rPr>
          <w:rFonts w:ascii="Times New Roman" w:hAnsi="Times New Roman" w:cs="Times New Roman"/>
        </w:rPr>
        <w:t>the</w:t>
      </w:r>
      <w:r w:rsidR="002271CD">
        <w:rPr>
          <w:rFonts w:ascii="Times New Roman" w:hAnsi="Times New Roman" w:cs="Times New Roman"/>
        </w:rPr>
        <w:t>ir</w:t>
      </w:r>
      <w:r w:rsidRPr="00850575">
        <w:rPr>
          <w:rFonts w:ascii="Times New Roman" w:hAnsi="Times New Roman" w:cs="Times New Roman"/>
        </w:rPr>
        <w:t xml:space="preserve"> country </w:t>
      </w:r>
      <w:r w:rsidR="00EA175F" w:rsidRPr="00850575">
        <w:rPr>
          <w:rFonts w:ascii="Times New Roman" w:hAnsi="Times New Roman" w:cs="Times New Roman"/>
        </w:rPr>
        <w:t>of origin</w:t>
      </w:r>
      <w:r w:rsidRPr="00850575">
        <w:rPr>
          <w:rFonts w:ascii="Times New Roman" w:hAnsi="Times New Roman" w:cs="Times New Roman"/>
        </w:rPr>
        <w:t xml:space="preserve"> – for </w:t>
      </w:r>
      <w:r w:rsidR="00B76F9B" w:rsidRPr="00850575">
        <w:rPr>
          <w:rFonts w:ascii="Times New Roman" w:hAnsi="Times New Roman" w:cs="Times New Roman"/>
        </w:rPr>
        <w:t>example</w:t>
      </w:r>
      <w:r w:rsidR="002271CD">
        <w:rPr>
          <w:rFonts w:ascii="Times New Roman" w:hAnsi="Times New Roman" w:cs="Times New Roman"/>
        </w:rPr>
        <w:t>,</w:t>
      </w:r>
      <w:r w:rsidR="00B76F9B" w:rsidRPr="00850575">
        <w:rPr>
          <w:rFonts w:ascii="Times New Roman" w:hAnsi="Times New Roman" w:cs="Times New Roman"/>
        </w:rPr>
        <w:t xml:space="preserve"> the</w:t>
      </w:r>
      <w:r w:rsidRPr="00850575">
        <w:rPr>
          <w:rFonts w:ascii="Times New Roman" w:hAnsi="Times New Roman" w:cs="Times New Roman"/>
        </w:rPr>
        <w:t xml:space="preserve"> views of colonial powers </w:t>
      </w:r>
      <w:r w:rsidR="00B76F9B" w:rsidRPr="00850575">
        <w:rPr>
          <w:rFonts w:ascii="Times New Roman" w:hAnsi="Times New Roman" w:cs="Times New Roman"/>
        </w:rPr>
        <w:t>about</w:t>
      </w:r>
      <w:r w:rsidRPr="00850575">
        <w:rPr>
          <w:rFonts w:ascii="Times New Roman" w:hAnsi="Times New Roman" w:cs="Times New Roman"/>
        </w:rPr>
        <w:t xml:space="preserve"> the peoples</w:t>
      </w:r>
      <w:r w:rsidR="00B76F9B" w:rsidRPr="00850575">
        <w:rPr>
          <w:rFonts w:ascii="Times New Roman" w:hAnsi="Times New Roman" w:cs="Times New Roman"/>
        </w:rPr>
        <w:t xml:space="preserve"> and places</w:t>
      </w:r>
      <w:r w:rsidRPr="00850575">
        <w:rPr>
          <w:rFonts w:ascii="Times New Roman" w:hAnsi="Times New Roman" w:cs="Times New Roman"/>
        </w:rPr>
        <w:t xml:space="preserve"> they </w:t>
      </w:r>
      <w:r w:rsidR="00B76F9B" w:rsidRPr="00850575">
        <w:rPr>
          <w:rFonts w:ascii="Times New Roman" w:hAnsi="Times New Roman" w:cs="Times New Roman"/>
        </w:rPr>
        <w:t>controlled and exploited</w:t>
      </w:r>
      <w:r w:rsidR="00C54A6D" w:rsidRPr="00850575">
        <w:rPr>
          <w:rFonts w:ascii="Times New Roman" w:hAnsi="Times New Roman" w:cs="Times New Roman"/>
        </w:rPr>
        <w:t xml:space="preserve"> would likely be </w:t>
      </w:r>
      <w:r w:rsidR="00BA0CAB" w:rsidRPr="00850575">
        <w:rPr>
          <w:rFonts w:ascii="Times New Roman" w:hAnsi="Times New Roman" w:cs="Times New Roman"/>
        </w:rPr>
        <w:t xml:space="preserve">discussed </w:t>
      </w:r>
      <w:r w:rsidR="00C54A6D" w:rsidRPr="00850575">
        <w:rPr>
          <w:rFonts w:ascii="Times New Roman" w:hAnsi="Times New Roman" w:cs="Times New Roman"/>
        </w:rPr>
        <w:t>different</w:t>
      </w:r>
      <w:r w:rsidR="00BA0CAB" w:rsidRPr="00850575">
        <w:rPr>
          <w:rFonts w:ascii="Times New Roman" w:hAnsi="Times New Roman" w:cs="Times New Roman"/>
        </w:rPr>
        <w:t>ly</w:t>
      </w:r>
      <w:r w:rsidR="00C54A6D" w:rsidRPr="00850575">
        <w:rPr>
          <w:rFonts w:ascii="Times New Roman" w:hAnsi="Times New Roman" w:cs="Times New Roman"/>
        </w:rPr>
        <w:t xml:space="preserve"> in a</w:t>
      </w:r>
      <w:r w:rsidR="00BA0CAB" w:rsidRPr="00850575">
        <w:rPr>
          <w:rFonts w:ascii="Times New Roman" w:hAnsi="Times New Roman" w:cs="Times New Roman"/>
        </w:rPr>
        <w:t>n</w:t>
      </w:r>
      <w:r w:rsidR="00C54A6D" w:rsidRPr="00850575">
        <w:rPr>
          <w:rFonts w:ascii="Times New Roman" w:hAnsi="Times New Roman" w:cs="Times New Roman"/>
        </w:rPr>
        <w:t xml:space="preserve"> </w:t>
      </w:r>
      <w:r w:rsidR="00BA0CAB" w:rsidRPr="00850575">
        <w:rPr>
          <w:rFonts w:ascii="Times New Roman" w:hAnsi="Times New Roman" w:cs="Times New Roman"/>
        </w:rPr>
        <w:t>en</w:t>
      </w:r>
      <w:r w:rsidR="00C54A6D" w:rsidRPr="00850575">
        <w:rPr>
          <w:rFonts w:ascii="Times New Roman" w:hAnsi="Times New Roman" w:cs="Times New Roman"/>
        </w:rPr>
        <w:t>cyclopedia tha</w:t>
      </w:r>
      <w:r w:rsidR="00BA0CAB" w:rsidRPr="00850575">
        <w:rPr>
          <w:rFonts w:ascii="Times New Roman" w:hAnsi="Times New Roman" w:cs="Times New Roman"/>
        </w:rPr>
        <w:t>t originated in Britain</w:t>
      </w:r>
      <w:r w:rsidR="00C54A6D" w:rsidRPr="00850575">
        <w:rPr>
          <w:rFonts w:ascii="Times New Roman" w:hAnsi="Times New Roman" w:cs="Times New Roman"/>
        </w:rPr>
        <w:t xml:space="preserve"> </w:t>
      </w:r>
      <w:r w:rsidR="00BA0CAB" w:rsidRPr="00850575">
        <w:rPr>
          <w:rFonts w:ascii="Times New Roman" w:hAnsi="Times New Roman" w:cs="Times New Roman"/>
        </w:rPr>
        <w:t xml:space="preserve">than one published in </w:t>
      </w:r>
      <w:r w:rsidR="00C54A6D" w:rsidRPr="00850575">
        <w:rPr>
          <w:rFonts w:ascii="Times New Roman" w:hAnsi="Times New Roman" w:cs="Times New Roman"/>
        </w:rPr>
        <w:t>India.</w:t>
      </w:r>
    </w:p>
    <w:p w14:paraId="2B0E53C3" w14:textId="77777777" w:rsidR="00B76F9B" w:rsidRPr="00850575" w:rsidRDefault="00B76F9B">
      <w:pPr>
        <w:rPr>
          <w:rFonts w:ascii="Times New Roman" w:hAnsi="Times New Roman" w:cs="Times New Roman"/>
        </w:rPr>
      </w:pPr>
    </w:p>
    <w:p w14:paraId="13AE8312" w14:textId="5DCDB5A8" w:rsidR="00B76F9B" w:rsidRPr="00850575" w:rsidRDefault="00B76F9B">
      <w:pPr>
        <w:rPr>
          <w:rFonts w:ascii="Times New Roman" w:hAnsi="Times New Roman" w:cs="Times New Roman"/>
        </w:rPr>
      </w:pPr>
      <w:r w:rsidRPr="00850575">
        <w:rPr>
          <w:rFonts w:ascii="Times New Roman" w:hAnsi="Times New Roman" w:cs="Times New Roman"/>
        </w:rPr>
        <w:t>This exercise ask</w:t>
      </w:r>
      <w:r w:rsidR="00E429D4" w:rsidRPr="00850575">
        <w:rPr>
          <w:rFonts w:ascii="Times New Roman" w:hAnsi="Times New Roman" w:cs="Times New Roman"/>
        </w:rPr>
        <w:t>s</w:t>
      </w:r>
      <w:r w:rsidRPr="00850575">
        <w:rPr>
          <w:rFonts w:ascii="Times New Roman" w:hAnsi="Times New Roman" w:cs="Times New Roman"/>
        </w:rPr>
        <w:t xml:space="preserve"> you to compare the coverage of different encyclopedia articles in the following kinds of encyclopedias:</w:t>
      </w:r>
    </w:p>
    <w:p w14:paraId="4204CC15" w14:textId="77777777" w:rsidR="00B76F9B" w:rsidRPr="00850575" w:rsidRDefault="00B76F9B" w:rsidP="00B76F9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850575">
        <w:rPr>
          <w:rFonts w:ascii="Times New Roman" w:hAnsi="Times New Roman" w:cs="Times New Roman"/>
        </w:rPr>
        <w:t>The English version of Wikipedia</w:t>
      </w:r>
    </w:p>
    <w:p w14:paraId="23627CD8" w14:textId="7E199E23" w:rsidR="00B76F9B" w:rsidRPr="00850575" w:rsidRDefault="00B76F9B" w:rsidP="00B76F9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850575">
        <w:rPr>
          <w:rFonts w:ascii="Times New Roman" w:hAnsi="Times New Roman" w:cs="Times New Roman"/>
        </w:rPr>
        <w:t>Another language version of Wikipedia</w:t>
      </w:r>
    </w:p>
    <w:p w14:paraId="7A9BAB15" w14:textId="508C6457" w:rsidR="00B76F9B" w:rsidRPr="00850575" w:rsidRDefault="00B76F9B" w:rsidP="00B76F9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850575">
        <w:rPr>
          <w:rFonts w:ascii="Times New Roman" w:hAnsi="Times New Roman" w:cs="Times New Roman"/>
        </w:rPr>
        <w:t>A Subject encyclopedia</w:t>
      </w:r>
    </w:p>
    <w:p w14:paraId="22FFCD52" w14:textId="1EF186F7" w:rsidR="00B76F9B" w:rsidRPr="00850575" w:rsidRDefault="00B76F9B" w:rsidP="00B76F9B">
      <w:pPr>
        <w:rPr>
          <w:rFonts w:ascii="Times New Roman" w:hAnsi="Times New Roman" w:cs="Times New Roman"/>
        </w:rPr>
      </w:pPr>
    </w:p>
    <w:p w14:paraId="650C630B" w14:textId="588C2BF7" w:rsidR="009D0385" w:rsidRPr="00850575" w:rsidRDefault="00B76F9B" w:rsidP="00B76F9B">
      <w:pPr>
        <w:pStyle w:val="ListParagraph"/>
        <w:numPr>
          <w:ilvl w:val="0"/>
          <w:numId w:val="4"/>
        </w:numPr>
        <w:ind w:left="540" w:hanging="360"/>
        <w:rPr>
          <w:rFonts w:ascii="Times New Roman" w:hAnsi="Times New Roman" w:cs="Times New Roman"/>
        </w:rPr>
      </w:pPr>
      <w:r w:rsidRPr="00850575">
        <w:rPr>
          <w:rFonts w:ascii="Times New Roman" w:hAnsi="Times New Roman" w:cs="Times New Roman"/>
        </w:rPr>
        <w:t>Look at the article in</w:t>
      </w:r>
      <w:r w:rsidR="009D0385" w:rsidRPr="00850575">
        <w:rPr>
          <w:rFonts w:ascii="Times New Roman" w:hAnsi="Times New Roman" w:cs="Times New Roman"/>
        </w:rPr>
        <w:t xml:space="preserve"> the English version of</w:t>
      </w:r>
      <w:r w:rsidRPr="00850575">
        <w:rPr>
          <w:rFonts w:ascii="Times New Roman" w:hAnsi="Times New Roman" w:cs="Times New Roman"/>
        </w:rPr>
        <w:t xml:space="preserve"> Wikipedia for Crime</w:t>
      </w:r>
      <w:r w:rsidR="009D0385" w:rsidRPr="00850575">
        <w:rPr>
          <w:rFonts w:ascii="Times New Roman" w:hAnsi="Times New Roman" w:cs="Times New Roman"/>
        </w:rPr>
        <w:t>a. Also click on the internal link to the History of Crimea.</w:t>
      </w:r>
      <w:r w:rsidR="004150A8" w:rsidRPr="00850575">
        <w:rPr>
          <w:rFonts w:ascii="Times New Roman" w:hAnsi="Times New Roman" w:cs="Times New Roman"/>
        </w:rPr>
        <w:t xml:space="preserve"> </w:t>
      </w:r>
      <w:r w:rsidR="00E429D4" w:rsidRPr="00850575">
        <w:rPr>
          <w:rFonts w:ascii="Times New Roman" w:hAnsi="Times New Roman" w:cs="Times New Roman"/>
        </w:rPr>
        <w:br/>
      </w:r>
    </w:p>
    <w:p w14:paraId="0F097C1A" w14:textId="147F8723" w:rsidR="00642790" w:rsidRPr="00850575" w:rsidRDefault="009D0385" w:rsidP="00B76F9B">
      <w:pPr>
        <w:pStyle w:val="ListParagraph"/>
        <w:numPr>
          <w:ilvl w:val="0"/>
          <w:numId w:val="4"/>
        </w:numPr>
        <w:ind w:left="540" w:hanging="360"/>
        <w:rPr>
          <w:rFonts w:ascii="Times New Roman" w:hAnsi="Times New Roman" w:cs="Times New Roman"/>
        </w:rPr>
      </w:pPr>
      <w:r w:rsidRPr="00850575">
        <w:rPr>
          <w:rFonts w:ascii="Times New Roman" w:hAnsi="Times New Roman" w:cs="Times New Roman"/>
        </w:rPr>
        <w:t>Look at the article</w:t>
      </w:r>
      <w:r w:rsidR="00BA0CAB" w:rsidRPr="00850575">
        <w:rPr>
          <w:rFonts w:ascii="Times New Roman" w:hAnsi="Times New Roman" w:cs="Times New Roman"/>
        </w:rPr>
        <w:t xml:space="preserve"> on Crimea</w:t>
      </w:r>
      <w:r w:rsidRPr="00850575">
        <w:rPr>
          <w:rFonts w:ascii="Times New Roman" w:hAnsi="Times New Roman" w:cs="Times New Roman"/>
        </w:rPr>
        <w:t xml:space="preserve"> in the Russian language</w:t>
      </w:r>
      <w:r w:rsidRPr="00850575">
        <w:rPr>
          <w:rStyle w:val="FootnoteReference"/>
          <w:rFonts w:ascii="Times New Roman" w:hAnsi="Times New Roman" w:cs="Times New Roman"/>
        </w:rPr>
        <w:footnoteReference w:id="1"/>
      </w:r>
      <w:r w:rsidRPr="00850575">
        <w:rPr>
          <w:rFonts w:ascii="Times New Roman" w:hAnsi="Times New Roman" w:cs="Times New Roman"/>
        </w:rPr>
        <w:t xml:space="preserve"> version of Wikipedia </w:t>
      </w:r>
      <w:r w:rsidR="00642790" w:rsidRPr="00850575">
        <w:rPr>
          <w:rFonts w:ascii="Times New Roman" w:hAnsi="Times New Roman" w:cs="Times New Roman"/>
        </w:rPr>
        <w:t xml:space="preserve">(Крымor Krym). Note the links at the top of the article that suggest other links. Also look at the </w:t>
      </w:r>
      <w:r w:rsidR="00A57749" w:rsidRPr="00850575">
        <w:rPr>
          <w:rFonts w:ascii="Times New Roman" w:hAnsi="Times New Roman" w:cs="Times New Roman"/>
        </w:rPr>
        <w:t>History of Crimea</w:t>
      </w:r>
      <w:r w:rsidR="00BA0CAB" w:rsidRPr="00850575">
        <w:rPr>
          <w:rFonts w:ascii="Times New Roman" w:hAnsi="Times New Roman" w:cs="Times New Roman"/>
        </w:rPr>
        <w:t xml:space="preserve"> linked article</w:t>
      </w:r>
      <w:r w:rsidR="00A57749" w:rsidRPr="00850575">
        <w:rPr>
          <w:rFonts w:ascii="Times New Roman" w:hAnsi="Times New Roman" w:cs="Times New Roman"/>
        </w:rPr>
        <w:t xml:space="preserve">, </w:t>
      </w:r>
      <w:r w:rsidR="00BA0CAB" w:rsidRPr="00850575">
        <w:rPr>
          <w:rFonts w:ascii="Times New Roman" w:hAnsi="Times New Roman" w:cs="Times New Roman"/>
        </w:rPr>
        <w:t xml:space="preserve">and browse the linked articles on </w:t>
      </w:r>
      <w:r w:rsidR="00A57749" w:rsidRPr="00850575">
        <w:rPr>
          <w:rFonts w:ascii="Times New Roman" w:hAnsi="Times New Roman" w:cs="Times New Roman"/>
        </w:rPr>
        <w:t xml:space="preserve">the </w:t>
      </w:r>
      <w:r w:rsidR="00642790" w:rsidRPr="00850575">
        <w:rPr>
          <w:rFonts w:ascii="Times New Roman" w:hAnsi="Times New Roman" w:cs="Times New Roman"/>
        </w:rPr>
        <w:t>Autonomous Republic of Crimea, Crimea (meanings) and Republic of Crimea (meanings).</w:t>
      </w:r>
      <w:r w:rsidR="00E429D4" w:rsidRPr="00850575">
        <w:rPr>
          <w:rFonts w:ascii="Times New Roman" w:hAnsi="Times New Roman" w:cs="Times New Roman"/>
        </w:rPr>
        <w:br/>
      </w:r>
    </w:p>
    <w:p w14:paraId="4B06CD3B" w14:textId="75BAF5FA" w:rsidR="00E163FC" w:rsidRPr="00850575" w:rsidRDefault="00A57749" w:rsidP="00B76F9B">
      <w:pPr>
        <w:pStyle w:val="ListParagraph"/>
        <w:numPr>
          <w:ilvl w:val="0"/>
          <w:numId w:val="4"/>
        </w:numPr>
        <w:ind w:left="540" w:hanging="360"/>
        <w:rPr>
          <w:rFonts w:ascii="Times New Roman" w:hAnsi="Times New Roman" w:cs="Times New Roman"/>
        </w:rPr>
      </w:pPr>
      <w:r w:rsidRPr="00850575">
        <w:rPr>
          <w:rFonts w:ascii="Times New Roman" w:hAnsi="Times New Roman" w:cs="Times New Roman"/>
        </w:rPr>
        <w:t xml:space="preserve">Use </w:t>
      </w:r>
      <w:r w:rsidRPr="00850575">
        <w:rPr>
          <w:rFonts w:ascii="Times New Roman" w:hAnsi="Times New Roman" w:cs="Times New Roman"/>
          <w:b/>
          <w:bCs/>
          <w:i/>
          <w:iCs/>
        </w:rPr>
        <w:t>one</w:t>
      </w:r>
      <w:r w:rsidRPr="00850575">
        <w:rPr>
          <w:rFonts w:ascii="Times New Roman" w:hAnsi="Times New Roman" w:cs="Times New Roman"/>
        </w:rPr>
        <w:t xml:space="preserve"> of the following </w:t>
      </w:r>
      <w:r w:rsidR="005E0686" w:rsidRPr="00850575">
        <w:rPr>
          <w:rFonts w:ascii="Times New Roman" w:hAnsi="Times New Roman" w:cs="Times New Roman"/>
        </w:rPr>
        <w:t>encyclopedias</w:t>
      </w:r>
      <w:r w:rsidRPr="00850575">
        <w:rPr>
          <w:rFonts w:ascii="Times New Roman" w:hAnsi="Times New Roman" w:cs="Times New Roman"/>
        </w:rPr>
        <w:t xml:space="preserve">. Your library may not have all – or any. Look up the titles in your library’s catalog. Some may be in print and some may or may not be available electronically. </w:t>
      </w:r>
      <w:r w:rsidR="00ED6510">
        <w:rPr>
          <w:rFonts w:ascii="Times New Roman" w:hAnsi="Times New Roman" w:cs="Times New Roman"/>
        </w:rPr>
        <w:br/>
      </w:r>
    </w:p>
    <w:p w14:paraId="07E7E9B5" w14:textId="07B203DF" w:rsidR="00E163FC" w:rsidRPr="00850575" w:rsidRDefault="007636E7" w:rsidP="00E429D4">
      <w:pPr>
        <w:pStyle w:val="ListParagraph"/>
        <w:numPr>
          <w:ilvl w:val="1"/>
          <w:numId w:val="4"/>
        </w:numPr>
        <w:ind w:left="1080"/>
        <w:rPr>
          <w:rFonts w:ascii="Times New Roman" w:hAnsi="Times New Roman" w:cs="Times New Roman"/>
          <w:sz w:val="20"/>
          <w:szCs w:val="20"/>
        </w:rPr>
      </w:pPr>
      <w:r w:rsidRPr="00850575">
        <w:rPr>
          <w:rFonts w:ascii="Times New Roman" w:hAnsi="Times New Roman" w:cs="Times New Roman"/>
          <w:i/>
          <w:iCs/>
          <w:sz w:val="20"/>
          <w:szCs w:val="20"/>
        </w:rPr>
        <w:t>Encyclopedia of Russian History</w:t>
      </w:r>
      <w:r w:rsidRPr="00850575">
        <w:rPr>
          <w:rFonts w:ascii="Times New Roman" w:hAnsi="Times New Roman" w:cs="Times New Roman"/>
          <w:sz w:val="20"/>
          <w:szCs w:val="20"/>
        </w:rPr>
        <w:t>. James R. Millar, ed. New York Macmillan Reference USA, 2004.</w:t>
      </w:r>
    </w:p>
    <w:p w14:paraId="603D5228" w14:textId="72C67B35" w:rsidR="003B4354" w:rsidRPr="00850575" w:rsidRDefault="007636E7" w:rsidP="00E429D4">
      <w:pPr>
        <w:pStyle w:val="ListParagraph"/>
        <w:numPr>
          <w:ilvl w:val="1"/>
          <w:numId w:val="4"/>
        </w:numPr>
        <w:ind w:left="1080"/>
        <w:rPr>
          <w:rFonts w:ascii="Times New Roman" w:hAnsi="Times New Roman" w:cs="Times New Roman"/>
          <w:sz w:val="20"/>
          <w:szCs w:val="20"/>
        </w:rPr>
      </w:pPr>
      <w:r w:rsidRPr="00850575">
        <w:rPr>
          <w:rFonts w:ascii="Times New Roman" w:hAnsi="Times New Roman" w:cs="Times New Roman"/>
          <w:i/>
          <w:iCs/>
          <w:sz w:val="20"/>
          <w:szCs w:val="20"/>
        </w:rPr>
        <w:t>Oxford Research Encyclopedias</w:t>
      </w:r>
      <w:r w:rsidRPr="00850575">
        <w:rPr>
          <w:rFonts w:ascii="Times New Roman" w:hAnsi="Times New Roman" w:cs="Times New Roman"/>
          <w:sz w:val="20"/>
          <w:szCs w:val="20"/>
        </w:rPr>
        <w:t xml:space="preserve"> (an online database of many encyclopedias)</w:t>
      </w:r>
      <w:r w:rsidR="00D5418C" w:rsidRPr="00850575">
        <w:rPr>
          <w:rFonts w:ascii="Times New Roman" w:hAnsi="Times New Roman" w:cs="Times New Roman"/>
          <w:sz w:val="20"/>
          <w:szCs w:val="20"/>
        </w:rPr>
        <w:t>.</w:t>
      </w:r>
    </w:p>
    <w:p w14:paraId="31E566D3" w14:textId="58699AB0" w:rsidR="00FE5649" w:rsidRPr="00850575" w:rsidRDefault="00FE5649" w:rsidP="00E429D4">
      <w:pPr>
        <w:pStyle w:val="ListParagraph"/>
        <w:numPr>
          <w:ilvl w:val="1"/>
          <w:numId w:val="4"/>
        </w:numPr>
        <w:ind w:left="1080"/>
        <w:rPr>
          <w:rFonts w:ascii="Times New Roman" w:hAnsi="Times New Roman" w:cs="Times New Roman"/>
          <w:sz w:val="20"/>
          <w:szCs w:val="20"/>
        </w:rPr>
      </w:pPr>
      <w:r w:rsidRPr="00850575">
        <w:rPr>
          <w:rFonts w:ascii="Times New Roman" w:hAnsi="Times New Roman" w:cs="Times New Roman"/>
          <w:i/>
          <w:iCs/>
          <w:sz w:val="20"/>
          <w:szCs w:val="20"/>
        </w:rPr>
        <w:t>Russia at War: From the Mongol Conquest to Afghanistan, Chechnya, and Beyond</w:t>
      </w:r>
      <w:r w:rsidRPr="00850575">
        <w:rPr>
          <w:rFonts w:ascii="Times New Roman" w:hAnsi="Times New Roman" w:cs="Times New Roman"/>
          <w:sz w:val="20"/>
          <w:szCs w:val="20"/>
        </w:rPr>
        <w:t>.  Timothy C. Dowling, ed. Santa Barbara, CA: ABC Clio, 2015.</w:t>
      </w:r>
    </w:p>
    <w:p w14:paraId="6072F250" w14:textId="77777777" w:rsidR="00FE5649" w:rsidRPr="00850575" w:rsidRDefault="00FE5649" w:rsidP="00E429D4">
      <w:pPr>
        <w:pStyle w:val="ListParagraph"/>
        <w:numPr>
          <w:ilvl w:val="1"/>
          <w:numId w:val="4"/>
        </w:numPr>
        <w:ind w:left="1080"/>
        <w:rPr>
          <w:rFonts w:ascii="Times New Roman" w:hAnsi="Times New Roman" w:cs="Times New Roman"/>
          <w:sz w:val="20"/>
          <w:szCs w:val="20"/>
        </w:rPr>
      </w:pPr>
      <w:r w:rsidRPr="00850575">
        <w:rPr>
          <w:rFonts w:ascii="Times New Roman" w:hAnsi="Times New Roman" w:cs="Times New Roman"/>
          <w:i/>
          <w:iCs/>
          <w:sz w:val="20"/>
          <w:szCs w:val="20"/>
        </w:rPr>
        <w:t>Encyclopedia of Ukraine</w:t>
      </w:r>
      <w:r w:rsidRPr="00850575">
        <w:rPr>
          <w:rFonts w:ascii="Times New Roman" w:hAnsi="Times New Roman" w:cs="Times New Roman"/>
          <w:sz w:val="20"/>
          <w:szCs w:val="20"/>
        </w:rPr>
        <w:t>. Volodymyr Kubijovyč, ed. Buffalo, NY: University of Toronto Press, 1984/1993.</w:t>
      </w:r>
    </w:p>
    <w:p w14:paraId="07324BCC" w14:textId="5E6D5FD4" w:rsidR="003B4354" w:rsidRPr="00850575" w:rsidRDefault="00550468" w:rsidP="00E429D4">
      <w:pPr>
        <w:pStyle w:val="ListParagraph"/>
        <w:numPr>
          <w:ilvl w:val="1"/>
          <w:numId w:val="4"/>
        </w:numPr>
        <w:ind w:left="1080"/>
        <w:rPr>
          <w:rFonts w:ascii="Times New Roman" w:hAnsi="Times New Roman" w:cs="Times New Roman"/>
          <w:sz w:val="20"/>
          <w:szCs w:val="20"/>
        </w:rPr>
      </w:pPr>
      <w:r w:rsidRPr="00850575">
        <w:rPr>
          <w:rFonts w:ascii="Times New Roman" w:hAnsi="Times New Roman" w:cs="Times New Roman"/>
          <w:i/>
          <w:iCs/>
          <w:sz w:val="20"/>
          <w:szCs w:val="20"/>
        </w:rPr>
        <w:t>Historical Dictionary of Russian and Soviet Foreign Policy</w:t>
      </w:r>
      <w:r w:rsidRPr="00850575">
        <w:rPr>
          <w:rFonts w:ascii="Times New Roman" w:hAnsi="Times New Roman" w:cs="Times New Roman"/>
          <w:sz w:val="20"/>
          <w:szCs w:val="20"/>
        </w:rPr>
        <w:t xml:space="preserve">. Norman E. Saul. Lanham; Boulder ; New York: Rowman &amp; Littlefield, 2015. </w:t>
      </w:r>
    </w:p>
    <w:p w14:paraId="0F847947" w14:textId="4F0A2AC6" w:rsidR="006E3990" w:rsidRPr="00850575" w:rsidRDefault="006E3990" w:rsidP="00E429D4">
      <w:pPr>
        <w:pStyle w:val="ListParagraph"/>
        <w:numPr>
          <w:ilvl w:val="1"/>
          <w:numId w:val="4"/>
        </w:numPr>
        <w:ind w:left="1080"/>
        <w:rPr>
          <w:rFonts w:ascii="Times New Roman" w:hAnsi="Times New Roman" w:cs="Times New Roman"/>
          <w:i/>
          <w:iCs/>
          <w:sz w:val="20"/>
          <w:szCs w:val="20"/>
        </w:rPr>
      </w:pPr>
      <w:r w:rsidRPr="00850575">
        <w:rPr>
          <w:rFonts w:ascii="Times New Roman" w:hAnsi="Times New Roman" w:cs="Times New Roman"/>
          <w:i/>
          <w:iCs/>
          <w:sz w:val="20"/>
          <w:szCs w:val="20"/>
        </w:rPr>
        <w:t xml:space="preserve">The Modern Encyclopedia of Russian and Soviet History. Joseph L. Wieczynski. </w:t>
      </w:r>
      <w:r w:rsidRPr="00850575">
        <w:rPr>
          <w:rFonts w:ascii="Times New Roman" w:hAnsi="Times New Roman" w:cs="Times New Roman"/>
          <w:sz w:val="20"/>
          <w:szCs w:val="20"/>
        </w:rPr>
        <w:t>Gulf Breeze, FL:</w:t>
      </w:r>
      <w:r w:rsidRPr="00850575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850575">
        <w:rPr>
          <w:rFonts w:ascii="Times New Roman" w:hAnsi="Times New Roman" w:cs="Times New Roman"/>
          <w:sz w:val="20"/>
          <w:szCs w:val="20"/>
        </w:rPr>
        <w:t>Academic International Press</w:t>
      </w:r>
      <w:r w:rsidRPr="00850575">
        <w:rPr>
          <w:rFonts w:ascii="Times New Roman" w:hAnsi="Times New Roman" w:cs="Times New Roman"/>
          <w:i/>
          <w:iCs/>
          <w:sz w:val="20"/>
          <w:szCs w:val="20"/>
        </w:rPr>
        <w:t>, 1976-? Continued by Encyclopedia of Russian, Soviet and Eurasia History. Academic International Press, ed. Gulf Breeze, FL: Academic International Press, 1994-?</w:t>
      </w:r>
    </w:p>
    <w:p w14:paraId="2F85A5B4" w14:textId="77777777" w:rsidR="006E3990" w:rsidRPr="00850575" w:rsidRDefault="006E3990" w:rsidP="00E429D4">
      <w:pPr>
        <w:pStyle w:val="ListParagraph"/>
        <w:numPr>
          <w:ilvl w:val="1"/>
          <w:numId w:val="4"/>
        </w:numPr>
        <w:ind w:left="1080"/>
        <w:rPr>
          <w:rFonts w:ascii="Times New Roman" w:hAnsi="Times New Roman" w:cs="Times New Roman"/>
          <w:i/>
          <w:iCs/>
          <w:sz w:val="20"/>
          <w:szCs w:val="20"/>
        </w:rPr>
      </w:pPr>
      <w:r w:rsidRPr="00850575">
        <w:rPr>
          <w:rFonts w:ascii="Times New Roman" w:hAnsi="Times New Roman" w:cs="Times New Roman"/>
          <w:i/>
          <w:iCs/>
          <w:sz w:val="20"/>
          <w:szCs w:val="20"/>
        </w:rPr>
        <w:t>Historical Dictionary of Ukraine. Ivan Katchanovski, et.al. Lanham, MD: Scarecrow Press, Inc., 2013.</w:t>
      </w:r>
    </w:p>
    <w:p w14:paraId="737CF221" w14:textId="35C260F5" w:rsidR="0096368D" w:rsidRPr="00850575" w:rsidRDefault="006E3990" w:rsidP="00E429D4">
      <w:pPr>
        <w:pStyle w:val="ListParagraph"/>
        <w:numPr>
          <w:ilvl w:val="1"/>
          <w:numId w:val="4"/>
        </w:numPr>
        <w:ind w:left="1080"/>
        <w:rPr>
          <w:rFonts w:ascii="Times New Roman" w:hAnsi="Times New Roman" w:cs="Times New Roman"/>
          <w:i/>
          <w:iCs/>
          <w:sz w:val="20"/>
          <w:szCs w:val="20"/>
        </w:rPr>
      </w:pPr>
      <w:r w:rsidRPr="00850575">
        <w:rPr>
          <w:rFonts w:ascii="Times New Roman" w:hAnsi="Times New Roman" w:cs="Times New Roman"/>
          <w:i/>
          <w:iCs/>
          <w:sz w:val="20"/>
          <w:szCs w:val="20"/>
        </w:rPr>
        <w:t>Historical Dictionary of the Russian Federation. Robert A. Saunders. Lanham MD: Rowman &amp; Littlefield, 2019.</w:t>
      </w:r>
    </w:p>
    <w:p w14:paraId="5E245CDE" w14:textId="77777777" w:rsidR="00E429D4" w:rsidRPr="00850575" w:rsidRDefault="00E429D4" w:rsidP="00EA175F">
      <w:pPr>
        <w:ind w:left="360"/>
        <w:rPr>
          <w:rFonts w:ascii="Times New Roman" w:hAnsi="Times New Roman" w:cs="Times New Roman"/>
        </w:rPr>
      </w:pPr>
    </w:p>
    <w:p w14:paraId="3AEC2226" w14:textId="77777777" w:rsidR="00E429D4" w:rsidRPr="00850575" w:rsidRDefault="00E429D4" w:rsidP="00EA175F">
      <w:pPr>
        <w:ind w:left="360"/>
        <w:rPr>
          <w:rFonts w:ascii="Times New Roman" w:hAnsi="Times New Roman" w:cs="Times New Roman"/>
        </w:rPr>
      </w:pPr>
    </w:p>
    <w:p w14:paraId="4C2EA88B" w14:textId="587D8E1E" w:rsidR="00642790" w:rsidRPr="00850575" w:rsidRDefault="0096368D" w:rsidP="00EA175F">
      <w:pPr>
        <w:ind w:left="360"/>
        <w:rPr>
          <w:rFonts w:ascii="Times New Roman" w:hAnsi="Times New Roman" w:cs="Times New Roman"/>
          <w:i/>
          <w:iCs/>
        </w:rPr>
      </w:pPr>
      <w:r w:rsidRPr="00850575">
        <w:rPr>
          <w:rFonts w:ascii="Times New Roman" w:hAnsi="Times New Roman" w:cs="Times New Roman"/>
          <w:i/>
          <w:iCs/>
        </w:rPr>
        <w:t>Use the attached chart to compare the content in these articles. How might this change how you look at information in encyclopedias? How might this change your understanding about “facts”</w:t>
      </w:r>
      <w:r w:rsidR="002271CD">
        <w:rPr>
          <w:rFonts w:ascii="Times New Roman" w:hAnsi="Times New Roman" w:cs="Times New Roman"/>
          <w:i/>
          <w:iCs/>
        </w:rPr>
        <w:t>.</w:t>
      </w:r>
      <w:r w:rsidRPr="00850575">
        <w:rPr>
          <w:rFonts w:ascii="Times New Roman" w:hAnsi="Times New Roman" w:cs="Times New Roman"/>
          <w:i/>
          <w:iCs/>
        </w:rPr>
        <w:t xml:space="preserve"> </w:t>
      </w:r>
    </w:p>
    <w:sectPr w:rsidR="00642790" w:rsidRPr="00850575" w:rsidSect="002271CD">
      <w:footerReference w:type="default" r:id="rId7"/>
      <w:pgSz w:w="12240" w:h="15840"/>
      <w:pgMar w:top="720" w:right="720" w:bottom="720" w:left="720" w:header="720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7114C" w14:textId="77777777" w:rsidR="005057E8" w:rsidRDefault="005057E8" w:rsidP="004150A8">
      <w:r>
        <w:separator/>
      </w:r>
    </w:p>
  </w:endnote>
  <w:endnote w:type="continuationSeparator" w:id="0">
    <w:p w14:paraId="77AA165C" w14:textId="77777777" w:rsidR="005057E8" w:rsidRDefault="005057E8" w:rsidP="00415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pperplate">
    <w:altName w:val="Calibri"/>
    <w:charset w:val="4D"/>
    <w:family w:val="auto"/>
    <w:pitch w:val="variable"/>
    <w:sig w:usb0="8000006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93ABE" w14:textId="7E8F7FDB" w:rsidR="002271CD" w:rsidRPr="00000317" w:rsidRDefault="002271CD" w:rsidP="002271CD">
    <w:pPr>
      <w:pStyle w:val="Footer"/>
    </w:pPr>
    <w:r w:rsidRPr="00000317">
      <w:rPr>
        <w:rFonts w:eastAsia="Times New Roman"/>
      </w:rPr>
      <w:t>© Oxford University Press, 2024</w:t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  <w:t>1</w:t>
    </w:r>
  </w:p>
  <w:p w14:paraId="594C200C" w14:textId="77777777" w:rsidR="002271CD" w:rsidRDefault="002271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23837" w14:textId="77777777" w:rsidR="005057E8" w:rsidRDefault="005057E8" w:rsidP="004150A8">
      <w:r>
        <w:separator/>
      </w:r>
    </w:p>
  </w:footnote>
  <w:footnote w:type="continuationSeparator" w:id="0">
    <w:p w14:paraId="63B50BC6" w14:textId="77777777" w:rsidR="005057E8" w:rsidRDefault="005057E8" w:rsidP="004150A8">
      <w:r>
        <w:continuationSeparator/>
      </w:r>
    </w:p>
  </w:footnote>
  <w:footnote w:id="1">
    <w:p w14:paraId="3AFD3D83" w14:textId="61470C94" w:rsidR="009D0385" w:rsidRPr="00850575" w:rsidRDefault="009D0385" w:rsidP="009D0385">
      <w:pPr>
        <w:pStyle w:val="FootnoteText"/>
        <w:rPr>
          <w:rFonts w:ascii="Times New Roman" w:hAnsi="Times New Roman" w:cs="Times New Roman"/>
        </w:rPr>
      </w:pPr>
      <w:r w:rsidRPr="00850575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850575">
        <w:rPr>
          <w:rFonts w:ascii="Times New Roman" w:hAnsi="Times New Roman" w:cs="Times New Roman"/>
          <w:sz w:val="18"/>
          <w:szCs w:val="18"/>
        </w:rPr>
        <w:t xml:space="preserve"> If the article does not give you the option of translating the content into English, copy the URL into   </w:t>
      </w:r>
      <w:hyperlink r:id="rId1" w:history="1">
        <w:r w:rsidRPr="00850575">
          <w:rPr>
            <w:rStyle w:val="Hyperlink"/>
            <w:rFonts w:ascii="Times New Roman" w:hAnsi="Times New Roman" w:cs="Times New Roman"/>
            <w:sz w:val="18"/>
            <w:szCs w:val="18"/>
          </w:rPr>
          <w:t>https://translate.google.com/</w:t>
        </w:r>
      </w:hyperlink>
      <w:r w:rsidRPr="00850575">
        <w:rPr>
          <w:rFonts w:ascii="Times New Roman" w:hAnsi="Times New Roman" w:cs="Times New Roman"/>
          <w:sz w:val="18"/>
          <w:szCs w:val="18"/>
        </w:rPr>
        <w:t xml:space="preserve"> </w:t>
      </w:r>
      <w:r w:rsidR="008F2F50" w:rsidRPr="00850575">
        <w:rPr>
          <w:rFonts w:ascii="Times New Roman" w:hAnsi="Times New Roman" w:cs="Times New Roman"/>
          <w:sz w:val="18"/>
          <w:szCs w:val="18"/>
        </w:rPr>
        <w:t>f</w:t>
      </w:r>
      <w:r w:rsidRPr="00850575">
        <w:rPr>
          <w:rFonts w:ascii="Times New Roman" w:hAnsi="Times New Roman" w:cs="Times New Roman"/>
          <w:sz w:val="18"/>
          <w:szCs w:val="18"/>
        </w:rPr>
        <w:t xml:space="preserve">or a translated version. Many times, the translations of European languages into English are quite accurate; but </w:t>
      </w:r>
      <w:r w:rsidR="008F2F50" w:rsidRPr="00850575">
        <w:rPr>
          <w:rFonts w:ascii="Times New Roman" w:hAnsi="Times New Roman" w:cs="Times New Roman"/>
          <w:sz w:val="18"/>
          <w:szCs w:val="18"/>
        </w:rPr>
        <w:t>in</w:t>
      </w:r>
      <w:r w:rsidRPr="00850575">
        <w:rPr>
          <w:rFonts w:ascii="Times New Roman" w:hAnsi="Times New Roman" w:cs="Times New Roman"/>
          <w:sz w:val="18"/>
          <w:szCs w:val="18"/>
        </w:rPr>
        <w:t xml:space="preserve"> some </w:t>
      </w:r>
      <w:r w:rsidR="008F2F50" w:rsidRPr="00850575">
        <w:rPr>
          <w:rFonts w:ascii="Times New Roman" w:hAnsi="Times New Roman" w:cs="Times New Roman"/>
          <w:sz w:val="18"/>
          <w:szCs w:val="18"/>
        </w:rPr>
        <w:t>instances,</w:t>
      </w:r>
      <w:r w:rsidRPr="00850575">
        <w:rPr>
          <w:rFonts w:ascii="Times New Roman" w:hAnsi="Times New Roman" w:cs="Times New Roman"/>
          <w:sz w:val="18"/>
          <w:szCs w:val="18"/>
        </w:rPr>
        <w:t xml:space="preserve"> you will have to extrapolate what is really being discussed from some odd</w:t>
      </w:r>
      <w:r w:rsidR="008F2F50" w:rsidRPr="00850575">
        <w:rPr>
          <w:rFonts w:ascii="Times New Roman" w:hAnsi="Times New Roman" w:cs="Times New Roman"/>
          <w:sz w:val="18"/>
          <w:szCs w:val="18"/>
        </w:rPr>
        <w:t xml:space="preserve">ly translated </w:t>
      </w:r>
      <w:r w:rsidRPr="00850575">
        <w:rPr>
          <w:rFonts w:ascii="Times New Roman" w:hAnsi="Times New Roman" w:cs="Times New Roman"/>
          <w:sz w:val="18"/>
          <w:szCs w:val="18"/>
        </w:rPr>
        <w:t>phrases. Other languages that are regional dialects or less widely used languages, may be awkwardly translated</w:t>
      </w:r>
      <w:r w:rsidRPr="00850575">
        <w:rPr>
          <w:rFonts w:ascii="Times New Roman" w:hAnsi="Times New Roman" w:cs="Times New Roman"/>
        </w:rP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23A1A"/>
    <w:multiLevelType w:val="hybridMultilevel"/>
    <w:tmpl w:val="713C6A6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B7999"/>
    <w:multiLevelType w:val="hybridMultilevel"/>
    <w:tmpl w:val="887C6DE2"/>
    <w:lvl w:ilvl="0" w:tplc="0409000F">
      <w:start w:val="1"/>
      <w:numFmt w:val="decimal"/>
      <w:lvlText w:val="%1."/>
      <w:lvlJc w:val="left"/>
      <w:pPr>
        <w:ind w:left="771" w:hanging="360"/>
      </w:pPr>
    </w:lvl>
    <w:lvl w:ilvl="1" w:tplc="04090019" w:tentative="1">
      <w:start w:val="1"/>
      <w:numFmt w:val="lowerLetter"/>
      <w:lvlText w:val="%2."/>
      <w:lvlJc w:val="left"/>
      <w:pPr>
        <w:ind w:left="1491" w:hanging="360"/>
      </w:pPr>
    </w:lvl>
    <w:lvl w:ilvl="2" w:tplc="0409001B" w:tentative="1">
      <w:start w:val="1"/>
      <w:numFmt w:val="lowerRoman"/>
      <w:lvlText w:val="%3."/>
      <w:lvlJc w:val="right"/>
      <w:pPr>
        <w:ind w:left="2211" w:hanging="180"/>
      </w:pPr>
    </w:lvl>
    <w:lvl w:ilvl="3" w:tplc="0409000F" w:tentative="1">
      <w:start w:val="1"/>
      <w:numFmt w:val="decimal"/>
      <w:lvlText w:val="%4."/>
      <w:lvlJc w:val="left"/>
      <w:pPr>
        <w:ind w:left="2931" w:hanging="360"/>
      </w:pPr>
    </w:lvl>
    <w:lvl w:ilvl="4" w:tplc="04090019" w:tentative="1">
      <w:start w:val="1"/>
      <w:numFmt w:val="lowerLetter"/>
      <w:lvlText w:val="%5."/>
      <w:lvlJc w:val="left"/>
      <w:pPr>
        <w:ind w:left="3651" w:hanging="360"/>
      </w:pPr>
    </w:lvl>
    <w:lvl w:ilvl="5" w:tplc="0409001B" w:tentative="1">
      <w:start w:val="1"/>
      <w:numFmt w:val="lowerRoman"/>
      <w:lvlText w:val="%6."/>
      <w:lvlJc w:val="right"/>
      <w:pPr>
        <w:ind w:left="4371" w:hanging="180"/>
      </w:pPr>
    </w:lvl>
    <w:lvl w:ilvl="6" w:tplc="0409000F" w:tentative="1">
      <w:start w:val="1"/>
      <w:numFmt w:val="decimal"/>
      <w:lvlText w:val="%7."/>
      <w:lvlJc w:val="left"/>
      <w:pPr>
        <w:ind w:left="5091" w:hanging="360"/>
      </w:pPr>
    </w:lvl>
    <w:lvl w:ilvl="7" w:tplc="04090019" w:tentative="1">
      <w:start w:val="1"/>
      <w:numFmt w:val="lowerLetter"/>
      <w:lvlText w:val="%8."/>
      <w:lvlJc w:val="left"/>
      <w:pPr>
        <w:ind w:left="5811" w:hanging="360"/>
      </w:pPr>
    </w:lvl>
    <w:lvl w:ilvl="8" w:tplc="040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2" w15:restartNumberingAfterBreak="0">
    <w:nsid w:val="3C607A0F"/>
    <w:multiLevelType w:val="hybridMultilevel"/>
    <w:tmpl w:val="A68CEA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0D182F"/>
    <w:multiLevelType w:val="hybridMultilevel"/>
    <w:tmpl w:val="6278EACC"/>
    <w:lvl w:ilvl="0" w:tplc="9E9673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178359">
    <w:abstractNumId w:val="1"/>
  </w:num>
  <w:num w:numId="2" w16cid:durableId="877083343">
    <w:abstractNumId w:val="2"/>
  </w:num>
  <w:num w:numId="3" w16cid:durableId="1917742918">
    <w:abstractNumId w:val="0"/>
  </w:num>
  <w:num w:numId="4" w16cid:durableId="21354387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5F2"/>
    <w:rsid w:val="00041A97"/>
    <w:rsid w:val="001101E6"/>
    <w:rsid w:val="00221686"/>
    <w:rsid w:val="002271CD"/>
    <w:rsid w:val="00266431"/>
    <w:rsid w:val="00312000"/>
    <w:rsid w:val="003B4354"/>
    <w:rsid w:val="004150A8"/>
    <w:rsid w:val="004A6E43"/>
    <w:rsid w:val="005057E8"/>
    <w:rsid w:val="00541F2D"/>
    <w:rsid w:val="00550468"/>
    <w:rsid w:val="005829CF"/>
    <w:rsid w:val="005E0686"/>
    <w:rsid w:val="00642790"/>
    <w:rsid w:val="0064587E"/>
    <w:rsid w:val="00692D6A"/>
    <w:rsid w:val="006E3990"/>
    <w:rsid w:val="006E3F43"/>
    <w:rsid w:val="007345F2"/>
    <w:rsid w:val="007636E7"/>
    <w:rsid w:val="007C73F5"/>
    <w:rsid w:val="00821231"/>
    <w:rsid w:val="00850575"/>
    <w:rsid w:val="008F2F50"/>
    <w:rsid w:val="0096368D"/>
    <w:rsid w:val="009C53C9"/>
    <w:rsid w:val="009D0385"/>
    <w:rsid w:val="00A57749"/>
    <w:rsid w:val="00B22782"/>
    <w:rsid w:val="00B76F9B"/>
    <w:rsid w:val="00BA0CAB"/>
    <w:rsid w:val="00C107AE"/>
    <w:rsid w:val="00C54A6D"/>
    <w:rsid w:val="00D1085C"/>
    <w:rsid w:val="00D5418C"/>
    <w:rsid w:val="00E163FC"/>
    <w:rsid w:val="00E429D4"/>
    <w:rsid w:val="00EA175F"/>
    <w:rsid w:val="00EC1F3B"/>
    <w:rsid w:val="00ED6510"/>
    <w:rsid w:val="00FB5F5A"/>
    <w:rsid w:val="00FE5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CEC55"/>
  <w15:chartTrackingRefBased/>
  <w15:docId w15:val="{4D7EE419-C660-C14E-A776-2D076A4E6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5F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6F9B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150A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50A8"/>
    <w:rPr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4150A8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4A6E4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A6E4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271C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71CD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71C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71CD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translate.googl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390</Words>
  <Characters>2229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Gemma Middleton</cp:lastModifiedBy>
  <cp:revision>2</cp:revision>
  <dcterms:created xsi:type="dcterms:W3CDTF">2023-12-21T13:44:00Z</dcterms:created>
  <dcterms:modified xsi:type="dcterms:W3CDTF">2023-12-21T13:44:00Z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e5cb09a-2992-49d6-8ac9-5f63e7b1ad2f_Enabled">
    <vt:lpwstr>true</vt:lpwstr>
  </property>
  <property fmtid="{D5CDD505-2E9C-101B-9397-08002B2CF9AE}" pid="3" name="MSIP_Label_be5cb09a-2992-49d6-8ac9-5f63e7b1ad2f_SetDate">
    <vt:lpwstr>2023-12-21T13:44:27Z</vt:lpwstr>
  </property>
  <property fmtid="{D5CDD505-2E9C-101B-9397-08002B2CF9AE}" pid="4" name="MSIP_Label_be5cb09a-2992-49d6-8ac9-5f63e7b1ad2f_Method">
    <vt:lpwstr>Standard</vt:lpwstr>
  </property>
  <property fmtid="{D5CDD505-2E9C-101B-9397-08002B2CF9AE}" pid="5" name="MSIP_Label_be5cb09a-2992-49d6-8ac9-5f63e7b1ad2f_Name">
    <vt:lpwstr>Controlled</vt:lpwstr>
  </property>
  <property fmtid="{D5CDD505-2E9C-101B-9397-08002B2CF9AE}" pid="6" name="MSIP_Label_be5cb09a-2992-49d6-8ac9-5f63e7b1ad2f_SiteId">
    <vt:lpwstr>91761b62-4c45-43f5-9f0e-be8ad9b551ff</vt:lpwstr>
  </property>
  <property fmtid="{D5CDD505-2E9C-101B-9397-08002B2CF9AE}" pid="7" name="MSIP_Label_be5cb09a-2992-49d6-8ac9-5f63e7b1ad2f_ActionId">
    <vt:lpwstr>2a8993bb-b90d-478f-ab2d-13c31182594e</vt:lpwstr>
  </property>
  <property fmtid="{D5CDD505-2E9C-101B-9397-08002B2CF9AE}" pid="8" name="MSIP_Label_be5cb09a-2992-49d6-8ac9-5f63e7b1ad2f_ContentBits">
    <vt:lpwstr>0</vt:lpwstr>
  </property>
</Properties>
</file>